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22" w:rsidRDefault="00B60422" w:rsidP="00B60422">
      <w:pPr>
        <w:spacing w:line="276" w:lineRule="auto"/>
        <w:rPr>
          <w:rFonts w:ascii="Arial" w:eastAsia="Times New Roman" w:hAnsi="Arial" w:cs="Arial"/>
          <w:sz w:val="20"/>
          <w:szCs w:val="20"/>
          <w:lang w:eastAsia="nl-NL"/>
        </w:rPr>
      </w:pPr>
      <w:bookmarkStart w:id="0" w:name="_GoBack"/>
      <w:bookmarkEnd w:id="0"/>
      <w:r w:rsidRPr="00C71E36">
        <w:rPr>
          <w:rFonts w:ascii="Arial" w:eastAsia="Times New Roman" w:hAnsi="Arial" w:cs="Arial"/>
          <w:b/>
          <w:color w:val="0070C0"/>
          <w:sz w:val="24"/>
          <w:szCs w:val="24"/>
          <w:lang w:eastAsia="nl-NL"/>
        </w:rPr>
        <w:t>Veilige winkels</w:t>
      </w:r>
      <w:r>
        <w:rPr>
          <w:rFonts w:ascii="Arial" w:eastAsia="Times New Roman" w:hAnsi="Arial" w:cs="Arial"/>
          <w:b/>
          <w:sz w:val="24"/>
          <w:szCs w:val="24"/>
          <w:lang w:eastAsia="nl-NL"/>
        </w:rPr>
        <w:br/>
      </w:r>
      <w:r>
        <w:rPr>
          <w:rFonts w:ascii="Arial" w:eastAsia="Times New Roman" w:hAnsi="Arial" w:cs="Arial"/>
          <w:sz w:val="20"/>
          <w:szCs w:val="20"/>
          <w:lang w:eastAsia="nl-NL"/>
        </w:rPr>
        <w:t>Helaas neemt in</w:t>
      </w:r>
      <w:r w:rsidRPr="00F13E3D">
        <w:rPr>
          <w:rFonts w:ascii="Arial" w:eastAsia="Times New Roman" w:hAnsi="Arial" w:cs="Arial"/>
          <w:sz w:val="20"/>
          <w:szCs w:val="20"/>
          <w:lang w:eastAsia="nl-NL"/>
        </w:rPr>
        <w:t xml:space="preserve"> tijden van crisis de criminaliteit toe. Winkeliers worden geconfronteerd met diefstallen</w:t>
      </w:r>
      <w:r>
        <w:rPr>
          <w:rFonts w:ascii="Arial" w:eastAsia="Times New Roman" w:hAnsi="Arial" w:cs="Arial"/>
          <w:sz w:val="20"/>
          <w:szCs w:val="20"/>
          <w:lang w:eastAsia="nl-NL"/>
        </w:rPr>
        <w:t xml:space="preserve"> en overvallen</w:t>
      </w:r>
      <w:r w:rsidRPr="00F13E3D">
        <w:rPr>
          <w:rFonts w:ascii="Arial" w:eastAsia="Times New Roman" w:hAnsi="Arial" w:cs="Arial"/>
          <w:sz w:val="20"/>
          <w:szCs w:val="20"/>
          <w:lang w:eastAsia="nl-NL"/>
        </w:rPr>
        <w:t>. En dat in een tijd waarin het al moeilijk genoeg is om het hoofd boven water te houden. De ChristenUnie</w:t>
      </w:r>
      <w:r>
        <w:rPr>
          <w:rFonts w:ascii="Arial" w:eastAsia="Times New Roman" w:hAnsi="Arial" w:cs="Arial"/>
          <w:sz w:val="20"/>
          <w:szCs w:val="20"/>
          <w:lang w:eastAsia="nl-NL"/>
        </w:rPr>
        <w:t>-SGP Heerde</w:t>
      </w:r>
      <w:r w:rsidRPr="00F13E3D">
        <w:rPr>
          <w:rFonts w:ascii="Arial" w:eastAsia="Times New Roman" w:hAnsi="Arial" w:cs="Arial"/>
          <w:sz w:val="20"/>
          <w:szCs w:val="20"/>
          <w:lang w:eastAsia="nl-NL"/>
        </w:rPr>
        <w:t xml:space="preserve"> komt op voor de positie van hardwerkende ondernemers, zoals de (kleine) winkeliers. Wanneer winkels verdwijnen staa</w:t>
      </w:r>
      <w:r>
        <w:rPr>
          <w:rFonts w:ascii="Arial" w:eastAsia="Times New Roman" w:hAnsi="Arial" w:cs="Arial"/>
          <w:sz w:val="20"/>
          <w:szCs w:val="20"/>
          <w:lang w:eastAsia="nl-NL"/>
        </w:rPr>
        <w:t>n</w:t>
      </w:r>
      <w:r w:rsidRPr="00F13E3D">
        <w:rPr>
          <w:rFonts w:ascii="Arial" w:eastAsia="Times New Roman" w:hAnsi="Arial" w:cs="Arial"/>
          <w:sz w:val="20"/>
          <w:szCs w:val="20"/>
          <w:lang w:eastAsia="nl-NL"/>
        </w:rPr>
        <w:t xml:space="preserve"> het inkomen van gezinnen en de leefbaarheid van de buurt op het spel. Dat </w:t>
      </w:r>
      <w:r>
        <w:rPr>
          <w:rFonts w:ascii="Arial" w:eastAsia="Times New Roman" w:hAnsi="Arial" w:cs="Arial"/>
          <w:sz w:val="20"/>
          <w:szCs w:val="20"/>
          <w:lang w:eastAsia="nl-NL"/>
        </w:rPr>
        <w:t>willen we niet</w:t>
      </w:r>
      <w:r w:rsidRPr="00F13E3D">
        <w:rPr>
          <w:rFonts w:ascii="Arial" w:eastAsia="Times New Roman" w:hAnsi="Arial" w:cs="Arial"/>
          <w:sz w:val="20"/>
          <w:szCs w:val="20"/>
          <w:lang w:eastAsia="nl-NL"/>
        </w:rPr>
        <w:t>. Daarom zetten we ons actief in voor de bestrijding van winkelcriminaliteit</w:t>
      </w:r>
      <w:r>
        <w:rPr>
          <w:rFonts w:ascii="Arial" w:eastAsia="Times New Roman" w:hAnsi="Arial" w:cs="Arial"/>
          <w:sz w:val="20"/>
          <w:szCs w:val="20"/>
          <w:lang w:eastAsia="nl-NL"/>
        </w:rPr>
        <w:t xml:space="preserve"> en vóór een aantrekkelijk en veilig winkelklimaat. Daarom ook roepen we de inwoners op om vooral in het eigen dorp te kopen.</w:t>
      </w:r>
    </w:p>
    <w:p w:rsidR="00B60422" w:rsidRPr="00452F9F" w:rsidRDefault="00B60422" w:rsidP="00B60422">
      <w:pPr>
        <w:spacing w:line="276" w:lineRule="auto"/>
        <w:rPr>
          <w:rFonts w:ascii="Arial" w:eastAsia="Times New Roman" w:hAnsi="Arial" w:cs="Arial"/>
          <w:sz w:val="20"/>
          <w:szCs w:val="20"/>
          <w:lang w:eastAsia="nl-NL"/>
        </w:rPr>
      </w:pPr>
      <w:r w:rsidRPr="00452F9F">
        <w:rPr>
          <w:rFonts w:ascii="Arial" w:eastAsia="Times New Roman" w:hAnsi="Arial" w:cs="Arial"/>
          <w:sz w:val="20"/>
          <w:szCs w:val="20"/>
          <w:lang w:eastAsia="nl-NL"/>
        </w:rPr>
        <w:t>De ChristenUnie</w:t>
      </w:r>
      <w:r>
        <w:rPr>
          <w:rFonts w:ascii="Arial" w:eastAsia="Times New Roman" w:hAnsi="Arial" w:cs="Arial"/>
          <w:sz w:val="20"/>
          <w:szCs w:val="20"/>
          <w:lang w:eastAsia="nl-NL"/>
        </w:rPr>
        <w:t>-SGP Heerde</w:t>
      </w:r>
      <w:r w:rsidRPr="00452F9F">
        <w:rPr>
          <w:rFonts w:ascii="Arial" w:eastAsia="Times New Roman" w:hAnsi="Arial" w:cs="Arial"/>
          <w:sz w:val="20"/>
          <w:szCs w:val="20"/>
          <w:lang w:eastAsia="nl-NL"/>
        </w:rPr>
        <w:t xml:space="preserve"> gaat voor ‘Eerlijk ondernemen’. Ondernemers zijn de ruggengraat van de economie. Hard werken mag beloond worden. Mensen behoren met eerlijk werk een eerlijke boterham te verdienen. Dat betekent dat criminaliteit bestreden moet worden, zodat winkels open kunnen blijven en gezinnen normaal rond kunnen komen. </w:t>
      </w:r>
    </w:p>
    <w:p w:rsidR="00B60422" w:rsidRDefault="00B60422" w:rsidP="00B60422">
      <w:pPr>
        <w:spacing w:line="276" w:lineRule="auto"/>
        <w:rPr>
          <w:rFonts w:ascii="Arial" w:eastAsia="Times New Roman" w:hAnsi="Arial" w:cs="Arial"/>
          <w:sz w:val="20"/>
          <w:szCs w:val="20"/>
          <w:lang w:eastAsia="nl-NL"/>
        </w:rPr>
      </w:pPr>
      <w:r>
        <w:rPr>
          <w:rFonts w:ascii="Arial" w:eastAsia="Times New Roman" w:hAnsi="Arial" w:cs="Arial"/>
          <w:sz w:val="20"/>
          <w:szCs w:val="20"/>
          <w:lang w:eastAsia="nl-NL"/>
        </w:rPr>
        <w:t>We hebben een aantal</w:t>
      </w:r>
      <w:r w:rsidRPr="00452F9F">
        <w:rPr>
          <w:rFonts w:ascii="Arial" w:eastAsia="Times New Roman" w:hAnsi="Arial" w:cs="Arial"/>
          <w:sz w:val="20"/>
          <w:szCs w:val="20"/>
          <w:lang w:eastAsia="nl-NL"/>
        </w:rPr>
        <w:t xml:space="preserve"> speerpunten waar </w:t>
      </w:r>
      <w:r>
        <w:rPr>
          <w:rFonts w:ascii="Arial" w:eastAsia="Times New Roman" w:hAnsi="Arial" w:cs="Arial"/>
          <w:sz w:val="20"/>
          <w:szCs w:val="20"/>
          <w:lang w:eastAsia="nl-NL"/>
        </w:rPr>
        <w:t>we ons</w:t>
      </w:r>
      <w:r w:rsidRPr="00452F9F">
        <w:rPr>
          <w:rFonts w:ascii="Arial" w:eastAsia="Times New Roman" w:hAnsi="Arial" w:cs="Arial"/>
          <w:sz w:val="20"/>
          <w:szCs w:val="20"/>
          <w:lang w:eastAsia="nl-NL"/>
        </w:rPr>
        <w:t xml:space="preserve"> voor inzet</w:t>
      </w:r>
      <w:r>
        <w:rPr>
          <w:rFonts w:ascii="Arial" w:eastAsia="Times New Roman" w:hAnsi="Arial" w:cs="Arial"/>
          <w:sz w:val="20"/>
          <w:szCs w:val="20"/>
          <w:lang w:eastAsia="nl-NL"/>
        </w:rPr>
        <w:t>ten</w:t>
      </w:r>
      <w:r w:rsidRPr="00452F9F">
        <w:rPr>
          <w:rFonts w:ascii="Arial" w:eastAsia="Times New Roman" w:hAnsi="Arial" w:cs="Arial"/>
          <w:sz w:val="20"/>
          <w:szCs w:val="20"/>
          <w:lang w:eastAsia="nl-NL"/>
        </w:rPr>
        <w:t>. Uiteindelijk leidt dit tot meer veiligheid, behoud van banen, het voork</w:t>
      </w:r>
      <w:r>
        <w:rPr>
          <w:rFonts w:ascii="Arial" w:eastAsia="Times New Roman" w:hAnsi="Arial" w:cs="Arial"/>
          <w:sz w:val="20"/>
          <w:szCs w:val="20"/>
          <w:lang w:eastAsia="nl-NL"/>
        </w:rPr>
        <w:t>ó</w:t>
      </w:r>
      <w:r w:rsidRPr="00452F9F">
        <w:rPr>
          <w:rFonts w:ascii="Arial" w:eastAsia="Times New Roman" w:hAnsi="Arial" w:cs="Arial"/>
          <w:sz w:val="20"/>
          <w:szCs w:val="20"/>
          <w:lang w:eastAsia="nl-NL"/>
        </w:rPr>
        <w:t>men van leegstand en het vergroten van de leefbaarheid.</w:t>
      </w:r>
    </w:p>
    <w:p w:rsidR="00B60422" w:rsidRDefault="00B60422" w:rsidP="00B60422">
      <w:pPr>
        <w:spacing w:line="276" w:lineRule="auto"/>
        <w:rPr>
          <w:rFonts w:ascii="Arial" w:eastAsia="Times New Roman" w:hAnsi="Arial" w:cs="Arial"/>
          <w:sz w:val="20"/>
          <w:szCs w:val="20"/>
          <w:lang w:eastAsia="nl-NL"/>
        </w:rPr>
      </w:pPr>
      <w:r w:rsidRPr="00D9650B">
        <w:rPr>
          <w:rFonts w:ascii="Arial" w:eastAsia="Times New Roman" w:hAnsi="Arial" w:cs="Arial"/>
          <w:b/>
          <w:color w:val="E36C0A" w:themeColor="accent6" w:themeShade="BF"/>
          <w:sz w:val="24"/>
          <w:szCs w:val="24"/>
          <w:lang w:eastAsia="nl-NL"/>
        </w:rPr>
        <w:t>Inzetten Burgernet</w:t>
      </w:r>
      <w:r>
        <w:rPr>
          <w:rFonts w:ascii="Arial" w:eastAsia="Times New Roman" w:hAnsi="Arial" w:cs="Arial"/>
          <w:sz w:val="20"/>
          <w:szCs w:val="20"/>
          <w:lang w:eastAsia="nl-NL"/>
        </w:rPr>
        <w:br/>
      </w:r>
      <w:r w:rsidRPr="005A71F1">
        <w:rPr>
          <w:rFonts w:ascii="Arial" w:eastAsia="Times New Roman" w:hAnsi="Arial" w:cs="Arial"/>
          <w:sz w:val="20"/>
          <w:szCs w:val="20"/>
          <w:lang w:eastAsia="nl-NL"/>
        </w:rPr>
        <w:t xml:space="preserve">In </w:t>
      </w:r>
      <w:r>
        <w:rPr>
          <w:rFonts w:ascii="Arial" w:eastAsia="Times New Roman" w:hAnsi="Arial" w:cs="Arial"/>
          <w:sz w:val="20"/>
          <w:szCs w:val="20"/>
          <w:lang w:eastAsia="nl-NL"/>
        </w:rPr>
        <w:t>de afgelopen</w:t>
      </w:r>
      <w:r w:rsidRPr="005A71F1">
        <w:rPr>
          <w:rFonts w:ascii="Arial" w:eastAsia="Times New Roman" w:hAnsi="Arial" w:cs="Arial"/>
          <w:color w:val="FF0000"/>
          <w:sz w:val="20"/>
          <w:szCs w:val="20"/>
          <w:lang w:eastAsia="nl-NL"/>
        </w:rPr>
        <w:t xml:space="preserve"> </w:t>
      </w:r>
      <w:r w:rsidRPr="005A71F1">
        <w:rPr>
          <w:rFonts w:ascii="Arial" w:eastAsia="Times New Roman" w:hAnsi="Arial" w:cs="Arial"/>
          <w:sz w:val="20"/>
          <w:szCs w:val="20"/>
          <w:lang w:eastAsia="nl-NL"/>
        </w:rPr>
        <w:t xml:space="preserve">Collegeperiode is </w:t>
      </w:r>
      <w:r>
        <w:rPr>
          <w:rFonts w:ascii="Arial" w:eastAsia="Times New Roman" w:hAnsi="Arial" w:cs="Arial"/>
          <w:sz w:val="20"/>
          <w:szCs w:val="20"/>
          <w:lang w:eastAsia="nl-NL"/>
        </w:rPr>
        <w:t>B</w:t>
      </w:r>
      <w:r w:rsidRPr="005A71F1">
        <w:rPr>
          <w:rFonts w:ascii="Arial" w:eastAsia="Times New Roman" w:hAnsi="Arial" w:cs="Arial"/>
          <w:sz w:val="20"/>
          <w:szCs w:val="20"/>
          <w:lang w:eastAsia="nl-NL"/>
        </w:rPr>
        <w:t>urgernet op een heel succesvolle</w:t>
      </w:r>
      <w:r>
        <w:rPr>
          <w:rFonts w:ascii="Arial" w:eastAsia="Times New Roman" w:hAnsi="Arial" w:cs="Arial"/>
          <w:sz w:val="20"/>
          <w:szCs w:val="20"/>
          <w:lang w:eastAsia="nl-NL"/>
        </w:rPr>
        <w:t xml:space="preserve"> </w:t>
      </w:r>
      <w:r w:rsidRPr="005A71F1">
        <w:rPr>
          <w:rFonts w:ascii="Arial" w:eastAsia="Times New Roman" w:hAnsi="Arial" w:cs="Arial"/>
          <w:sz w:val="20"/>
          <w:szCs w:val="20"/>
          <w:lang w:eastAsia="nl-NL"/>
        </w:rPr>
        <w:t>manier ingevoerd in de gemeente Heerde. De ChristenUnie</w:t>
      </w:r>
      <w:r>
        <w:rPr>
          <w:rFonts w:ascii="Arial" w:eastAsia="Times New Roman" w:hAnsi="Arial" w:cs="Arial"/>
          <w:sz w:val="20"/>
          <w:szCs w:val="20"/>
          <w:lang w:eastAsia="nl-NL"/>
        </w:rPr>
        <w:t>-</w:t>
      </w:r>
      <w:r w:rsidRPr="005A71F1">
        <w:rPr>
          <w:rFonts w:ascii="Arial" w:eastAsia="Times New Roman" w:hAnsi="Arial" w:cs="Arial"/>
          <w:sz w:val="20"/>
          <w:szCs w:val="20"/>
          <w:lang w:eastAsia="nl-NL"/>
        </w:rPr>
        <w:t>SGP vind</w:t>
      </w:r>
      <w:r>
        <w:rPr>
          <w:rFonts w:ascii="Arial" w:eastAsia="Times New Roman" w:hAnsi="Arial" w:cs="Arial"/>
          <w:sz w:val="20"/>
          <w:szCs w:val="20"/>
          <w:lang w:eastAsia="nl-NL"/>
        </w:rPr>
        <w:t>t</w:t>
      </w:r>
      <w:r w:rsidRPr="005A71F1">
        <w:rPr>
          <w:rFonts w:ascii="Arial" w:eastAsia="Times New Roman" w:hAnsi="Arial" w:cs="Arial"/>
          <w:sz w:val="20"/>
          <w:szCs w:val="20"/>
          <w:lang w:eastAsia="nl-NL"/>
        </w:rPr>
        <w:t xml:space="preserve"> dat dit ook steeds weer onder de aandacht van de bevolking moet worden gebracht. Hoe meer mensen aan Burgernet deelnemen, hoe groter de kans dat de politie snel een verdachte van winkeldiefstal of </w:t>
      </w:r>
      <w:r>
        <w:rPr>
          <w:rFonts w:ascii="Arial" w:eastAsia="Times New Roman" w:hAnsi="Arial" w:cs="Arial"/>
          <w:sz w:val="20"/>
          <w:szCs w:val="20"/>
          <w:lang w:eastAsia="nl-NL"/>
        </w:rPr>
        <w:t>winkel</w:t>
      </w:r>
      <w:r w:rsidRPr="005A71F1">
        <w:rPr>
          <w:rFonts w:ascii="Arial" w:eastAsia="Times New Roman" w:hAnsi="Arial" w:cs="Arial"/>
          <w:sz w:val="20"/>
          <w:szCs w:val="20"/>
          <w:lang w:eastAsia="nl-NL"/>
        </w:rPr>
        <w:t>overval kan opsporen.</w:t>
      </w:r>
    </w:p>
    <w:p w:rsidR="00B60422" w:rsidRPr="005A71F1" w:rsidRDefault="00B60422" w:rsidP="00B60422">
      <w:pPr>
        <w:spacing w:line="276" w:lineRule="auto"/>
        <w:rPr>
          <w:rFonts w:ascii="Arial" w:eastAsia="Times New Roman" w:hAnsi="Arial" w:cs="Arial"/>
          <w:sz w:val="20"/>
          <w:szCs w:val="20"/>
          <w:lang w:eastAsia="nl-NL"/>
        </w:rPr>
      </w:pPr>
      <w:r w:rsidRPr="00D9650B">
        <w:rPr>
          <w:rFonts w:ascii="Arial" w:eastAsia="Times New Roman" w:hAnsi="Arial" w:cs="Arial"/>
          <w:b/>
          <w:color w:val="E36C0A" w:themeColor="accent6" w:themeShade="BF"/>
          <w:sz w:val="24"/>
          <w:szCs w:val="24"/>
          <w:lang w:eastAsia="nl-NL"/>
        </w:rPr>
        <w:lastRenderedPageBreak/>
        <w:t>Investeren in jongeren</w:t>
      </w:r>
      <w:r>
        <w:rPr>
          <w:rFonts w:ascii="Arial" w:eastAsia="Times New Roman" w:hAnsi="Arial" w:cs="Arial"/>
          <w:b/>
          <w:sz w:val="20"/>
          <w:szCs w:val="20"/>
          <w:lang w:eastAsia="nl-NL"/>
        </w:rPr>
        <w:br/>
      </w:r>
      <w:r w:rsidRPr="005A71F1">
        <w:rPr>
          <w:rFonts w:ascii="Arial" w:eastAsia="Times New Roman" w:hAnsi="Arial" w:cs="Arial"/>
          <w:sz w:val="20"/>
          <w:szCs w:val="20"/>
          <w:lang w:eastAsia="nl-NL"/>
        </w:rPr>
        <w:t>Steeds vaker blijken overvallers en winkeldieven minderjarig en gewelddadig. Ook hebben winkeliers op koopavonden en zaterdagen vaak overlast van hangjongeren. De</w:t>
      </w:r>
      <w:r>
        <w:rPr>
          <w:rFonts w:ascii="Arial" w:eastAsia="Times New Roman" w:hAnsi="Arial" w:cs="Arial"/>
          <w:sz w:val="20"/>
          <w:szCs w:val="20"/>
          <w:lang w:eastAsia="nl-NL"/>
        </w:rPr>
        <w:t xml:space="preserve">ze laatste groep is niet per se </w:t>
      </w:r>
      <w:r w:rsidRPr="005A71F1">
        <w:rPr>
          <w:rFonts w:ascii="Arial" w:eastAsia="Times New Roman" w:hAnsi="Arial" w:cs="Arial"/>
          <w:sz w:val="20"/>
          <w:szCs w:val="20"/>
          <w:lang w:eastAsia="nl-NL"/>
        </w:rPr>
        <w:t>crimineel maar wel baldadig. Dit kan leiden tot (een gevoel van) onveiligheid.</w:t>
      </w:r>
      <w:r>
        <w:rPr>
          <w:rFonts w:ascii="Arial" w:eastAsia="Times New Roman" w:hAnsi="Arial" w:cs="Arial"/>
          <w:sz w:val="20"/>
          <w:szCs w:val="20"/>
          <w:lang w:eastAsia="nl-NL"/>
        </w:rPr>
        <w:t xml:space="preserve"> </w:t>
      </w:r>
      <w:r>
        <w:rPr>
          <w:rFonts w:ascii="Arial" w:eastAsia="Times New Roman" w:hAnsi="Arial" w:cs="Arial"/>
          <w:sz w:val="20"/>
          <w:szCs w:val="20"/>
          <w:lang w:eastAsia="nl-NL"/>
        </w:rPr>
        <w:br/>
        <w:t xml:space="preserve">Om die reden pleiten we ook voor vuurwerkvrije zones in - onder </w:t>
      </w:r>
      <w:r>
        <w:rPr>
          <w:rFonts w:ascii="Arial" w:eastAsia="Times New Roman" w:hAnsi="Arial" w:cs="Arial"/>
          <w:sz w:val="20"/>
          <w:szCs w:val="20"/>
          <w:lang w:eastAsia="nl-NL"/>
        </w:rPr>
        <w:br/>
        <w:t>meer - winkelcentra.</w:t>
      </w:r>
    </w:p>
    <w:p w:rsidR="00B60422" w:rsidRPr="005A71F1" w:rsidRDefault="00B60422" w:rsidP="00B60422">
      <w:pPr>
        <w:spacing w:line="276" w:lineRule="auto"/>
        <w:rPr>
          <w:rFonts w:ascii="Arial" w:eastAsia="Times New Roman" w:hAnsi="Arial" w:cs="Arial"/>
          <w:sz w:val="20"/>
          <w:szCs w:val="20"/>
          <w:lang w:eastAsia="nl-NL"/>
        </w:rPr>
      </w:pPr>
      <w:r w:rsidRPr="005A71F1">
        <w:rPr>
          <w:rFonts w:ascii="Arial" w:eastAsia="Times New Roman" w:hAnsi="Arial" w:cs="Arial"/>
          <w:sz w:val="20"/>
          <w:szCs w:val="20"/>
          <w:lang w:eastAsia="nl-NL"/>
        </w:rPr>
        <w:t>Goed onderwijs, een goed functionerende jeugdzorg en jeugdwerk k</w:t>
      </w:r>
      <w:r>
        <w:rPr>
          <w:rFonts w:ascii="Arial" w:eastAsia="Times New Roman" w:hAnsi="Arial" w:cs="Arial"/>
          <w:sz w:val="20"/>
          <w:szCs w:val="20"/>
          <w:lang w:eastAsia="nl-NL"/>
        </w:rPr>
        <w:t>unnen</w:t>
      </w:r>
      <w:r w:rsidRPr="005A71F1">
        <w:rPr>
          <w:rFonts w:ascii="Arial" w:eastAsia="Times New Roman" w:hAnsi="Arial" w:cs="Arial"/>
          <w:sz w:val="20"/>
          <w:szCs w:val="20"/>
          <w:lang w:eastAsia="nl-NL"/>
        </w:rPr>
        <w:t xml:space="preserve"> problemen met hangjongeren en winkelcriminaliteit voorkomen. Hier moet, wat de ChristenUnie</w:t>
      </w:r>
      <w:r>
        <w:rPr>
          <w:rFonts w:ascii="Arial" w:eastAsia="Times New Roman" w:hAnsi="Arial" w:cs="Arial"/>
          <w:sz w:val="20"/>
          <w:szCs w:val="20"/>
          <w:lang w:eastAsia="nl-NL"/>
        </w:rPr>
        <w:t>-</w:t>
      </w:r>
      <w:r w:rsidRPr="005A71F1">
        <w:rPr>
          <w:rFonts w:ascii="Arial" w:eastAsia="Times New Roman" w:hAnsi="Arial" w:cs="Arial"/>
          <w:sz w:val="20"/>
          <w:szCs w:val="20"/>
          <w:lang w:eastAsia="nl-NL"/>
        </w:rPr>
        <w:t>SGP betreft, in geïnvesteerd worden.</w:t>
      </w:r>
    </w:p>
    <w:p w:rsidR="00B60422" w:rsidRPr="005A71F1" w:rsidRDefault="00B60422" w:rsidP="00B60422">
      <w:pPr>
        <w:spacing w:line="276" w:lineRule="auto"/>
        <w:rPr>
          <w:rFonts w:ascii="Arial" w:eastAsia="Times New Roman" w:hAnsi="Arial" w:cs="Arial"/>
          <w:sz w:val="20"/>
          <w:szCs w:val="20"/>
          <w:lang w:eastAsia="nl-NL"/>
        </w:rPr>
      </w:pPr>
      <w:r w:rsidRPr="00D9650B">
        <w:rPr>
          <w:rFonts w:ascii="Arial" w:eastAsia="Times New Roman" w:hAnsi="Arial" w:cs="Arial"/>
          <w:b/>
          <w:color w:val="E36C0A" w:themeColor="accent6" w:themeShade="BF"/>
          <w:sz w:val="24"/>
          <w:szCs w:val="24"/>
          <w:lang w:eastAsia="nl-NL"/>
        </w:rPr>
        <w:t>Gemeente flexibel in veiligheidsmaatregelen</w:t>
      </w:r>
      <w:r>
        <w:rPr>
          <w:rFonts w:ascii="Arial" w:eastAsia="Times New Roman" w:hAnsi="Arial" w:cs="Arial"/>
          <w:b/>
          <w:sz w:val="20"/>
          <w:szCs w:val="20"/>
          <w:lang w:eastAsia="nl-NL"/>
        </w:rPr>
        <w:br/>
      </w:r>
      <w:r w:rsidRPr="005A71F1">
        <w:rPr>
          <w:rFonts w:ascii="Arial" w:eastAsia="Times New Roman" w:hAnsi="Arial" w:cs="Arial"/>
          <w:sz w:val="20"/>
          <w:szCs w:val="20"/>
          <w:lang w:eastAsia="nl-NL"/>
        </w:rPr>
        <w:t xml:space="preserve">De gemeente moet flexibel zijn in veiligheidsmaatregelen. Per situatie moet gekeken worden wat nodig is. </w:t>
      </w:r>
      <w:r>
        <w:rPr>
          <w:rFonts w:ascii="Arial" w:eastAsia="Times New Roman" w:hAnsi="Arial" w:cs="Arial"/>
          <w:sz w:val="20"/>
          <w:szCs w:val="20"/>
          <w:lang w:eastAsia="nl-NL"/>
        </w:rPr>
        <w:br/>
      </w:r>
      <w:r w:rsidRPr="005A71F1">
        <w:rPr>
          <w:rFonts w:ascii="Arial" w:eastAsia="Times New Roman" w:hAnsi="Arial" w:cs="Arial"/>
          <w:sz w:val="20"/>
          <w:szCs w:val="20"/>
          <w:lang w:eastAsia="nl-NL"/>
        </w:rPr>
        <w:t>De ene keer kunnen bouwkundige aanpassingen zoals een rolluik of anti</w:t>
      </w:r>
      <w:r>
        <w:rPr>
          <w:rFonts w:ascii="Arial" w:eastAsia="Times New Roman" w:hAnsi="Arial" w:cs="Arial"/>
          <w:sz w:val="20"/>
          <w:szCs w:val="20"/>
          <w:lang w:eastAsia="nl-NL"/>
        </w:rPr>
        <w:t>-</w:t>
      </w:r>
      <w:proofErr w:type="spellStart"/>
      <w:r w:rsidRPr="005A71F1">
        <w:rPr>
          <w:rFonts w:ascii="Arial" w:eastAsia="Times New Roman" w:hAnsi="Arial" w:cs="Arial"/>
          <w:sz w:val="20"/>
          <w:szCs w:val="20"/>
          <w:lang w:eastAsia="nl-NL"/>
        </w:rPr>
        <w:t>rampalen</w:t>
      </w:r>
      <w:proofErr w:type="spellEnd"/>
      <w:r w:rsidRPr="005A71F1">
        <w:rPr>
          <w:rFonts w:ascii="Arial" w:eastAsia="Times New Roman" w:hAnsi="Arial" w:cs="Arial"/>
          <w:sz w:val="20"/>
          <w:szCs w:val="20"/>
          <w:lang w:eastAsia="nl-NL"/>
        </w:rPr>
        <w:t xml:space="preserve"> nodig zijn, op andere plaatsen is juist meer verlichting of bewoning boven winkels effectief. </w:t>
      </w:r>
    </w:p>
    <w:p w:rsidR="00B60422" w:rsidRDefault="00B60422" w:rsidP="00B60422">
      <w:pPr>
        <w:spacing w:line="276" w:lineRule="auto"/>
        <w:rPr>
          <w:rFonts w:ascii="Arial" w:eastAsia="Times New Roman" w:hAnsi="Arial" w:cs="Arial"/>
          <w:sz w:val="20"/>
          <w:szCs w:val="20"/>
          <w:lang w:eastAsia="nl-NL"/>
        </w:rPr>
      </w:pPr>
      <w:r w:rsidRPr="00D9650B">
        <w:rPr>
          <w:rFonts w:ascii="Arial" w:eastAsia="Times New Roman" w:hAnsi="Arial" w:cs="Arial"/>
          <w:b/>
          <w:color w:val="E36C0A" w:themeColor="accent6" w:themeShade="BF"/>
          <w:sz w:val="24"/>
          <w:szCs w:val="24"/>
          <w:lang w:eastAsia="nl-NL"/>
        </w:rPr>
        <w:t>Gemeente zet Adviseurs Overvalpreventie in</w:t>
      </w:r>
      <w:r w:rsidRPr="00F47474">
        <w:rPr>
          <w:rFonts w:ascii="Arial" w:eastAsia="Times New Roman" w:hAnsi="Arial" w:cs="Arial"/>
          <w:b/>
          <w:color w:val="E36C0A" w:themeColor="accent6" w:themeShade="BF"/>
          <w:sz w:val="20"/>
          <w:szCs w:val="20"/>
          <w:lang w:eastAsia="nl-NL"/>
        </w:rPr>
        <w:br/>
      </w:r>
      <w:r w:rsidRPr="005A71F1">
        <w:rPr>
          <w:rFonts w:ascii="Arial" w:eastAsia="Times New Roman" w:hAnsi="Arial" w:cs="Arial"/>
          <w:sz w:val="20"/>
          <w:szCs w:val="20"/>
          <w:lang w:eastAsia="nl-NL"/>
        </w:rPr>
        <w:t>De gemeente moet voldoende</w:t>
      </w:r>
      <w:r>
        <w:rPr>
          <w:rFonts w:ascii="Arial" w:eastAsia="Times New Roman" w:hAnsi="Arial" w:cs="Arial"/>
          <w:sz w:val="20"/>
          <w:szCs w:val="20"/>
          <w:lang w:eastAsia="nl-NL"/>
        </w:rPr>
        <w:t xml:space="preserve"> </w:t>
      </w:r>
      <w:r w:rsidRPr="005A71F1">
        <w:rPr>
          <w:rFonts w:ascii="Arial" w:eastAsia="Times New Roman" w:hAnsi="Arial" w:cs="Arial"/>
          <w:sz w:val="20"/>
          <w:szCs w:val="20"/>
          <w:lang w:eastAsia="nl-NL"/>
        </w:rPr>
        <w:t>Buitengewoon Opsporingsambtenaren (</w:t>
      </w:r>
      <w:proofErr w:type="spellStart"/>
      <w:r w:rsidRPr="005A71F1">
        <w:rPr>
          <w:rFonts w:ascii="Arial" w:eastAsia="Times New Roman" w:hAnsi="Arial" w:cs="Arial"/>
          <w:sz w:val="20"/>
          <w:szCs w:val="20"/>
          <w:lang w:eastAsia="nl-NL"/>
        </w:rPr>
        <w:t>BOA’</w:t>
      </w:r>
      <w:r>
        <w:rPr>
          <w:rFonts w:ascii="Arial" w:eastAsia="Times New Roman" w:hAnsi="Arial" w:cs="Arial"/>
          <w:sz w:val="20"/>
          <w:szCs w:val="20"/>
          <w:lang w:eastAsia="nl-NL"/>
        </w:rPr>
        <w:t>s</w:t>
      </w:r>
      <w:proofErr w:type="spellEnd"/>
      <w:r w:rsidRPr="005A71F1">
        <w:rPr>
          <w:rFonts w:ascii="Arial" w:eastAsia="Times New Roman" w:hAnsi="Arial" w:cs="Arial"/>
          <w:sz w:val="20"/>
          <w:szCs w:val="20"/>
          <w:lang w:eastAsia="nl-NL"/>
        </w:rPr>
        <w:t>) opleiden tot adviseurs overvalpreventie. Deze adviseurs kunnen overvallen voorkomen en bestrijden en waar nodig nazorg verlenen, zoals hulp bij de afhandeling van overvalschade, voorlichting over het nemen van maatregelen om herhaling te voorkomen. Dit alles in nauwe samenwerking met de wijkagenten.</w:t>
      </w:r>
    </w:p>
    <w:sectPr w:rsidR="00B60422" w:rsidSect="00AC63E1">
      <w:headerReference w:type="default" r:id="rId7"/>
      <w:footerReference w:type="default" r:id="rId8"/>
      <w:pgSz w:w="8420" w:h="11907" w:orient="landscape" w:code="9"/>
      <w:pgMar w:top="2126" w:right="1049" w:bottom="1418" w:left="1134" w:header="0" w:footer="35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65" w:rsidRDefault="00A91465">
      <w:pPr>
        <w:spacing w:after="0"/>
      </w:pPr>
      <w:r>
        <w:separator/>
      </w:r>
    </w:p>
  </w:endnote>
  <w:endnote w:type="continuationSeparator" w:id="0">
    <w:p w:rsidR="00A91465" w:rsidRDefault="00A91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18" w:rsidRPr="00872C1A" w:rsidRDefault="00B60422" w:rsidP="00F82C18">
    <w:pPr>
      <w:spacing w:after="0" w:afterAutospacing="0" w:line="276" w:lineRule="auto"/>
      <w:ind w:left="284"/>
      <w:rPr>
        <w:rFonts w:ascii="Arial" w:eastAsia="Times New Roman" w:hAnsi="Arial" w:cs="Arial"/>
        <w:sz w:val="24"/>
        <w:szCs w:val="24"/>
        <w:lang w:eastAsia="nl-NL"/>
      </w:rPr>
    </w:pPr>
    <w:r w:rsidRPr="00872C1A">
      <w:rPr>
        <w:rFonts w:ascii="Arial" w:eastAsia="Times New Roman" w:hAnsi="Arial" w:cs="Arial"/>
        <w:noProof/>
        <w:sz w:val="24"/>
        <w:szCs w:val="24"/>
        <w:lang w:eastAsia="nl-NL"/>
      </w:rPr>
      <w:drawing>
        <wp:anchor distT="0" distB="0" distL="114300" distR="114300" simplePos="0" relativeHeight="251659264" behindDoc="0" locked="0" layoutInCell="1" allowOverlap="1" wp14:anchorId="6B604F99" wp14:editId="68DA8A87">
          <wp:simplePos x="0" y="0"/>
          <wp:positionH relativeFrom="column">
            <wp:posOffset>-139065</wp:posOffset>
          </wp:positionH>
          <wp:positionV relativeFrom="paragraph">
            <wp:posOffset>20320</wp:posOffset>
          </wp:positionV>
          <wp:extent cx="2030095" cy="706755"/>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095" cy="706755"/>
                  </a:xfrm>
                  <a:prstGeom prst="rect">
                    <a:avLst/>
                  </a:prstGeom>
                  <a:noFill/>
                </pic:spPr>
              </pic:pic>
            </a:graphicData>
          </a:graphic>
          <wp14:sizeRelH relativeFrom="page">
            <wp14:pctWidth>0</wp14:pctWidth>
          </wp14:sizeRelH>
          <wp14:sizeRelV relativeFrom="page">
            <wp14:pctHeight>0</wp14:pctHeight>
          </wp14:sizeRelV>
        </wp:anchor>
      </w:drawing>
    </w:r>
  </w:p>
  <w:p w:rsidR="008213C2" w:rsidRDefault="00A91465" w:rsidP="008213C2">
    <w:pPr>
      <w:pStyle w:val="Voettekst"/>
      <w:spacing w:after="100"/>
      <w:jc w:val="right"/>
      <w:rPr>
        <w:rFonts w:ascii="Arial" w:eastAsia="Times New Roman" w:hAnsi="Arial" w:cs="Arial"/>
        <w:sz w:val="20"/>
        <w:szCs w:val="20"/>
        <w:lang w:eastAsia="nl-NL"/>
      </w:rPr>
    </w:pPr>
  </w:p>
  <w:p w:rsidR="00F82C18" w:rsidRDefault="00B60422" w:rsidP="008213C2">
    <w:pPr>
      <w:pStyle w:val="Voettekst"/>
      <w:spacing w:after="100"/>
      <w:jc w:val="right"/>
    </w:pPr>
    <w:r>
      <w:rPr>
        <w:rFonts w:ascii="Arial" w:eastAsia="Times New Roman" w:hAnsi="Arial" w:cs="Arial"/>
        <w:sz w:val="20"/>
        <w:szCs w:val="20"/>
        <w:lang w:eastAsia="nl-NL"/>
      </w:rPr>
      <w:t>www.heerde.christenuni</w:t>
    </w:r>
    <w:r w:rsidRPr="00872C1A">
      <w:rPr>
        <w:rFonts w:ascii="Arial" w:eastAsia="Times New Roman" w:hAnsi="Arial" w:cs="Arial"/>
        <w:sz w:val="20"/>
        <w:szCs w:val="20"/>
        <w:lang w:eastAsia="nl-NL"/>
      </w:rPr>
      <w:t>e-sgp.nl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65" w:rsidRDefault="00A91465">
      <w:pPr>
        <w:spacing w:after="0"/>
      </w:pPr>
      <w:r>
        <w:separator/>
      </w:r>
    </w:p>
  </w:footnote>
  <w:footnote w:type="continuationSeparator" w:id="0">
    <w:p w:rsidR="00A91465" w:rsidRDefault="00A914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18" w:rsidRDefault="00B60422" w:rsidP="008213C2">
    <w:pPr>
      <w:pStyle w:val="Koptekst"/>
      <w:tabs>
        <w:tab w:val="clear" w:pos="4536"/>
      </w:tabs>
    </w:pPr>
    <w:r>
      <w:rPr>
        <w:noProof/>
        <w:lang w:eastAsia="nl-NL"/>
      </w:rPr>
      <w:drawing>
        <wp:anchor distT="0" distB="0" distL="114300" distR="114300" simplePos="0" relativeHeight="251660288" behindDoc="1" locked="0" layoutInCell="1" allowOverlap="1" wp14:anchorId="5C3E0A54" wp14:editId="531F1B1F">
          <wp:simplePos x="0" y="0"/>
          <wp:positionH relativeFrom="column">
            <wp:posOffset>2975610</wp:posOffset>
          </wp:positionH>
          <wp:positionV relativeFrom="paragraph">
            <wp:posOffset>276225</wp:posOffset>
          </wp:positionV>
          <wp:extent cx="819150" cy="819150"/>
          <wp:effectExtent l="0" t="0" r="0" b="0"/>
          <wp:wrapSquare wrapText="bothSides"/>
          <wp:docPr id="3" name="Afbeelding 3" descr="C:\Users\Statenlid\Documents\Documents\partijbureau\kleine winkeliers\eerlijk ondernemen\logo-eerlijk-ondernemen1-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enlid\Documents\Documents\partijbureau\kleine winkeliers\eerlijk ondernemen\logo-eerlijk-ondernemen1-klein.jpg"/>
                  <pic:cNvPicPr>
                    <a:picLocks noChangeAspect="1" noChangeArrowheads="1"/>
                  </pic:cNvPicPr>
                </pic:nvPicPr>
                <pic:blipFill>
                  <a:blip r:embed="rId1" cstate="print"/>
                  <a:srcRect/>
                  <a:stretch>
                    <a:fillRect/>
                  </a:stretch>
                </pic:blipFill>
                <pic:spPr bwMode="auto">
                  <a:xfrm>
                    <a:off x="0" y="0"/>
                    <a:ext cx="81915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22"/>
    <w:rsid w:val="00961124"/>
    <w:rsid w:val="00A91465"/>
    <w:rsid w:val="00AC63E1"/>
    <w:rsid w:val="00B60422"/>
    <w:rsid w:val="00CE22B1"/>
    <w:rsid w:val="00CF2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4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422"/>
    <w:pPr>
      <w:tabs>
        <w:tab w:val="center" w:pos="4536"/>
        <w:tab w:val="right" w:pos="9072"/>
      </w:tabs>
      <w:spacing w:after="0"/>
    </w:pPr>
  </w:style>
  <w:style w:type="character" w:customStyle="1" w:styleId="KoptekstChar">
    <w:name w:val="Koptekst Char"/>
    <w:basedOn w:val="Standaardalinea-lettertype"/>
    <w:link w:val="Koptekst"/>
    <w:uiPriority w:val="99"/>
    <w:rsid w:val="00B60422"/>
  </w:style>
  <w:style w:type="paragraph" w:styleId="Voettekst">
    <w:name w:val="footer"/>
    <w:basedOn w:val="Standaard"/>
    <w:link w:val="VoettekstChar"/>
    <w:uiPriority w:val="99"/>
    <w:unhideWhenUsed/>
    <w:rsid w:val="00B60422"/>
    <w:pPr>
      <w:tabs>
        <w:tab w:val="center" w:pos="4536"/>
        <w:tab w:val="right" w:pos="9072"/>
      </w:tabs>
      <w:spacing w:after="0"/>
    </w:pPr>
  </w:style>
  <w:style w:type="character" w:customStyle="1" w:styleId="VoettekstChar">
    <w:name w:val="Voettekst Char"/>
    <w:basedOn w:val="Standaardalinea-lettertype"/>
    <w:link w:val="Voettekst"/>
    <w:uiPriority w:val="99"/>
    <w:rsid w:val="00B60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4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422"/>
    <w:pPr>
      <w:tabs>
        <w:tab w:val="center" w:pos="4536"/>
        <w:tab w:val="right" w:pos="9072"/>
      </w:tabs>
      <w:spacing w:after="0"/>
    </w:pPr>
  </w:style>
  <w:style w:type="character" w:customStyle="1" w:styleId="KoptekstChar">
    <w:name w:val="Koptekst Char"/>
    <w:basedOn w:val="Standaardalinea-lettertype"/>
    <w:link w:val="Koptekst"/>
    <w:uiPriority w:val="99"/>
    <w:rsid w:val="00B60422"/>
  </w:style>
  <w:style w:type="paragraph" w:styleId="Voettekst">
    <w:name w:val="footer"/>
    <w:basedOn w:val="Standaard"/>
    <w:link w:val="VoettekstChar"/>
    <w:uiPriority w:val="99"/>
    <w:unhideWhenUsed/>
    <w:rsid w:val="00B60422"/>
    <w:pPr>
      <w:tabs>
        <w:tab w:val="center" w:pos="4536"/>
        <w:tab w:val="right" w:pos="9072"/>
      </w:tabs>
      <w:spacing w:after="0"/>
    </w:pPr>
  </w:style>
  <w:style w:type="character" w:customStyle="1" w:styleId="VoettekstChar">
    <w:name w:val="Voettekst Char"/>
    <w:basedOn w:val="Standaardalinea-lettertype"/>
    <w:link w:val="Voettekst"/>
    <w:uiPriority w:val="99"/>
    <w:rsid w:val="00B6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442</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dc:creator>
  <cp:lastModifiedBy>Boer</cp:lastModifiedBy>
  <cp:revision>2</cp:revision>
  <cp:lastPrinted>2014-02-27T09:43:00Z</cp:lastPrinted>
  <dcterms:created xsi:type="dcterms:W3CDTF">2014-02-27T07:18:00Z</dcterms:created>
  <dcterms:modified xsi:type="dcterms:W3CDTF">2014-02-27T09:57:00Z</dcterms:modified>
</cp:coreProperties>
</file>